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FC" w:rsidRPr="00524C25" w:rsidRDefault="003D61FC" w:rsidP="003D61FC">
      <w:pPr>
        <w:spacing w:after="0"/>
        <w:jc w:val="center"/>
        <w:rPr>
          <w:rFonts w:ascii="Arial" w:hAnsi="Arial" w:cs="Arial"/>
          <w:color w:val="FF0000"/>
        </w:rPr>
      </w:pPr>
      <w:r w:rsidRPr="0095452C">
        <w:rPr>
          <w:rFonts w:ascii="Arial" w:hAnsi="Arial" w:cs="Arial"/>
        </w:rPr>
        <w:t>ESPEC</w:t>
      </w:r>
      <w:r w:rsidR="009621CD">
        <w:rPr>
          <w:rFonts w:ascii="Arial" w:hAnsi="Arial" w:cs="Arial"/>
        </w:rPr>
        <w:t>I</w:t>
      </w:r>
      <w:r w:rsidRPr="0095452C">
        <w:rPr>
          <w:rFonts w:ascii="Arial" w:hAnsi="Arial" w:cs="Arial"/>
        </w:rPr>
        <w:t xml:space="preserve">FICACION </w:t>
      </w:r>
      <w:r w:rsidR="00524C25">
        <w:rPr>
          <w:rFonts w:ascii="Arial" w:hAnsi="Arial" w:cs="Arial"/>
        </w:rPr>
        <w:t xml:space="preserve">TECNICA </w:t>
      </w:r>
      <w:r w:rsidR="00524C25" w:rsidRPr="00524C25">
        <w:rPr>
          <w:rFonts w:ascii="Arial" w:hAnsi="Arial" w:cs="Arial"/>
          <w:color w:val="FF0000"/>
        </w:rPr>
        <w:t xml:space="preserve"> </w:t>
      </w:r>
    </w:p>
    <w:p w:rsidR="003D61FC" w:rsidRPr="0095452C" w:rsidRDefault="003D61FC" w:rsidP="003D61FC">
      <w:pPr>
        <w:spacing w:after="0"/>
        <w:jc w:val="center"/>
        <w:rPr>
          <w:rFonts w:ascii="Arial" w:hAnsi="Arial" w:cs="Arial"/>
        </w:rPr>
      </w:pPr>
    </w:p>
    <w:p w:rsidR="003D61FC" w:rsidRPr="0095452C" w:rsidRDefault="00524C25" w:rsidP="0095452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COMPUESTO PARA HIDROCOBERTURA </w:t>
      </w:r>
      <w:r w:rsidR="00DD48CF">
        <w:rPr>
          <w:rFonts w:ascii="Arial" w:hAnsi="Arial" w:cs="Arial"/>
          <w:b/>
        </w:rPr>
        <w:t>(“MULCH”)</w:t>
      </w:r>
    </w:p>
    <w:p w:rsidR="003D61FC" w:rsidRPr="0095452C" w:rsidRDefault="003D61FC" w:rsidP="003D61FC">
      <w:pPr>
        <w:spacing w:after="0" w:line="240" w:lineRule="auto"/>
        <w:rPr>
          <w:rFonts w:ascii="Arial" w:hAnsi="Arial" w:cs="Arial"/>
        </w:rPr>
      </w:pPr>
    </w:p>
    <w:p w:rsidR="00AD6969" w:rsidRPr="009B375E" w:rsidRDefault="00524C25" w:rsidP="00934D64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  <w:lang w:val="es-MX"/>
        </w:rPr>
      </w:pPr>
      <w:r w:rsidRPr="009B375E">
        <w:rPr>
          <w:rFonts w:ascii="Arial" w:hAnsi="Arial"/>
          <w:sz w:val="24"/>
          <w:szCs w:val="24"/>
        </w:rPr>
        <w:t>Mezcla 100% biodegradable, que al ser aplicada hidráulicamente forma un</w:t>
      </w:r>
      <w:r w:rsidR="00DD48CF" w:rsidRPr="009B375E">
        <w:rPr>
          <w:rFonts w:ascii="Arial" w:hAnsi="Arial"/>
          <w:sz w:val="24"/>
          <w:szCs w:val="24"/>
        </w:rPr>
        <w:t>a cubierta protectora ex</w:t>
      </w:r>
      <w:r w:rsidR="00934D64" w:rsidRPr="009B375E">
        <w:rPr>
          <w:rFonts w:ascii="Arial" w:hAnsi="Arial"/>
          <w:sz w:val="24"/>
          <w:szCs w:val="24"/>
          <w:lang w:val="es-MX"/>
        </w:rPr>
        <w:t>tendid</w:t>
      </w:r>
      <w:r w:rsidR="00DD48CF" w:rsidRPr="009B375E">
        <w:rPr>
          <w:rFonts w:ascii="Arial" w:hAnsi="Arial"/>
          <w:sz w:val="24"/>
          <w:szCs w:val="24"/>
          <w:lang w:val="es-MX"/>
        </w:rPr>
        <w:t>a</w:t>
      </w:r>
      <w:r w:rsidR="00934D64" w:rsidRPr="009B375E">
        <w:rPr>
          <w:rFonts w:ascii="Arial" w:hAnsi="Arial"/>
          <w:sz w:val="24"/>
          <w:szCs w:val="24"/>
          <w:lang w:val="es-MX"/>
        </w:rPr>
        <w:t>, flexible, poros</w:t>
      </w:r>
      <w:r w:rsidR="00DD48CF" w:rsidRPr="009B375E">
        <w:rPr>
          <w:rFonts w:ascii="Arial" w:hAnsi="Arial"/>
          <w:sz w:val="24"/>
          <w:szCs w:val="24"/>
          <w:lang w:val="es-MX"/>
        </w:rPr>
        <w:t>a</w:t>
      </w:r>
      <w:r w:rsidR="00934D64" w:rsidRPr="009B375E">
        <w:rPr>
          <w:rFonts w:ascii="Arial" w:hAnsi="Arial"/>
          <w:sz w:val="24"/>
          <w:szCs w:val="24"/>
          <w:lang w:val="es-MX"/>
        </w:rPr>
        <w:t xml:space="preserve"> y absorbente</w:t>
      </w:r>
      <w:r w:rsidRPr="009B375E">
        <w:rPr>
          <w:rFonts w:ascii="Arial" w:hAnsi="Arial"/>
          <w:sz w:val="24"/>
          <w:szCs w:val="24"/>
          <w:lang w:val="es-MX"/>
        </w:rPr>
        <w:t xml:space="preserve"> </w:t>
      </w:r>
      <w:r w:rsidR="00AC0F59" w:rsidRPr="009B375E">
        <w:rPr>
          <w:rFonts w:ascii="Arial" w:hAnsi="Arial"/>
          <w:sz w:val="24"/>
          <w:szCs w:val="24"/>
          <w:lang w:val="es-MX"/>
        </w:rPr>
        <w:t xml:space="preserve">.  </w:t>
      </w:r>
      <w:r w:rsidR="00AD6969" w:rsidRPr="009B375E">
        <w:rPr>
          <w:rFonts w:ascii="Arial" w:hAnsi="Arial"/>
          <w:sz w:val="24"/>
          <w:szCs w:val="24"/>
          <w:lang w:val="es-MX"/>
        </w:rPr>
        <w:t xml:space="preserve"> </w:t>
      </w:r>
    </w:p>
    <w:p w:rsidR="00AC0F59" w:rsidRPr="009B375E" w:rsidRDefault="00AD6969" w:rsidP="00934D64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  <w:lang w:val="es-MX"/>
        </w:rPr>
      </w:pPr>
      <w:r w:rsidRPr="009B375E">
        <w:rPr>
          <w:rFonts w:ascii="Arial" w:hAnsi="Arial"/>
          <w:sz w:val="24"/>
          <w:szCs w:val="24"/>
          <w:lang w:val="es-MX"/>
        </w:rPr>
        <w:t>C</w:t>
      </w:r>
      <w:r w:rsidR="00934D64" w:rsidRPr="009B375E">
        <w:rPr>
          <w:rFonts w:ascii="Arial" w:hAnsi="Arial"/>
          <w:sz w:val="24"/>
          <w:szCs w:val="24"/>
          <w:lang w:val="es-MX"/>
        </w:rPr>
        <w:t>ompuest</w:t>
      </w:r>
      <w:r w:rsidR="00AC0F59" w:rsidRPr="009B375E">
        <w:rPr>
          <w:rFonts w:ascii="Arial" w:hAnsi="Arial"/>
          <w:sz w:val="24"/>
          <w:szCs w:val="24"/>
          <w:lang w:val="es-MX"/>
        </w:rPr>
        <w:t>a</w:t>
      </w:r>
      <w:r w:rsidR="00934D64" w:rsidRPr="009B375E">
        <w:rPr>
          <w:rFonts w:ascii="Arial" w:hAnsi="Arial"/>
          <w:sz w:val="24"/>
          <w:szCs w:val="24"/>
          <w:lang w:val="es-MX"/>
        </w:rPr>
        <w:t xml:space="preserve"> de fibras de madera 100% recicladas y refinadas térmicamente, fibras sintéticas biodegradables, activadores minerales,</w:t>
      </w:r>
      <w:r w:rsidR="0008211C">
        <w:rPr>
          <w:rFonts w:ascii="Arial" w:hAnsi="Arial"/>
          <w:sz w:val="24"/>
          <w:szCs w:val="24"/>
          <w:lang w:val="es-MX"/>
        </w:rPr>
        <w:t xml:space="preserve"> </w:t>
      </w:r>
      <w:proofErr w:type="spellStart"/>
      <w:r w:rsidR="0008211C">
        <w:rPr>
          <w:rFonts w:ascii="Arial" w:hAnsi="Arial"/>
          <w:sz w:val="24"/>
          <w:szCs w:val="24"/>
          <w:lang w:val="es-MX"/>
        </w:rPr>
        <w:t>b</w:t>
      </w:r>
      <w:r w:rsidR="00934D64" w:rsidRPr="009B375E">
        <w:rPr>
          <w:rFonts w:ascii="Arial" w:hAnsi="Arial"/>
          <w:sz w:val="24"/>
          <w:szCs w:val="24"/>
          <w:lang w:val="es-MX"/>
        </w:rPr>
        <w:t>iopolímeros</w:t>
      </w:r>
      <w:proofErr w:type="spellEnd"/>
      <w:r w:rsidR="00934D64" w:rsidRPr="009B375E">
        <w:rPr>
          <w:rFonts w:ascii="Arial" w:hAnsi="Arial"/>
          <w:sz w:val="24"/>
          <w:szCs w:val="24"/>
          <w:lang w:val="es-MX"/>
        </w:rPr>
        <w:t xml:space="preserve"> derivados de sustancias naturales y absorbentes de agua. </w:t>
      </w:r>
    </w:p>
    <w:p w:rsidR="00934D64" w:rsidRPr="009B375E" w:rsidRDefault="00AC0F59" w:rsidP="00934D64">
      <w:pPr>
        <w:widowControl w:val="0"/>
        <w:spacing w:after="0" w:line="240" w:lineRule="auto"/>
        <w:jc w:val="both"/>
        <w:rPr>
          <w:rFonts w:ascii="Arial" w:hAnsi="Arial"/>
          <w:sz w:val="20"/>
          <w:szCs w:val="24"/>
          <w:lang w:val="es-MX"/>
        </w:rPr>
      </w:pPr>
      <w:r w:rsidRPr="009B375E">
        <w:rPr>
          <w:rFonts w:ascii="Arial" w:hAnsi="Arial"/>
          <w:sz w:val="24"/>
          <w:szCs w:val="24"/>
          <w:lang w:val="es-MX"/>
        </w:rPr>
        <w:t xml:space="preserve">Apta para la protección temporal contra </w:t>
      </w:r>
      <w:r w:rsidR="00AD6969" w:rsidRPr="009B375E">
        <w:rPr>
          <w:rFonts w:ascii="Arial" w:hAnsi="Arial"/>
          <w:sz w:val="24"/>
          <w:szCs w:val="24"/>
          <w:lang w:val="es-MX"/>
        </w:rPr>
        <w:t xml:space="preserve">la </w:t>
      </w:r>
      <w:r w:rsidR="00934D64" w:rsidRPr="009B375E">
        <w:rPr>
          <w:rFonts w:ascii="Arial" w:hAnsi="Arial"/>
          <w:sz w:val="24"/>
          <w:szCs w:val="24"/>
          <w:lang w:val="es-MX"/>
        </w:rPr>
        <w:t>erosión superficial</w:t>
      </w:r>
      <w:r w:rsidRPr="009B375E">
        <w:rPr>
          <w:rFonts w:ascii="Arial" w:hAnsi="Arial"/>
          <w:sz w:val="24"/>
          <w:szCs w:val="24"/>
          <w:lang w:val="es-MX"/>
        </w:rPr>
        <w:t xml:space="preserve"> y como </w:t>
      </w:r>
      <w:r w:rsidR="00934D64" w:rsidRPr="009B375E">
        <w:rPr>
          <w:rFonts w:ascii="Arial" w:hAnsi="Arial"/>
          <w:sz w:val="24"/>
          <w:szCs w:val="24"/>
          <w:lang w:val="es-MX"/>
        </w:rPr>
        <w:t xml:space="preserve">medio de </w:t>
      </w:r>
      <w:r w:rsidRPr="009B375E">
        <w:rPr>
          <w:rFonts w:ascii="Arial" w:hAnsi="Arial"/>
          <w:sz w:val="24"/>
          <w:szCs w:val="24"/>
          <w:lang w:val="es-MX"/>
        </w:rPr>
        <w:t xml:space="preserve">siembra y </w:t>
      </w:r>
      <w:r w:rsidR="00812B93" w:rsidRPr="009B375E">
        <w:rPr>
          <w:rFonts w:ascii="Arial" w:hAnsi="Arial"/>
          <w:sz w:val="24"/>
          <w:szCs w:val="24"/>
          <w:lang w:val="es-MX"/>
        </w:rPr>
        <w:t xml:space="preserve">crecimiento para la  </w:t>
      </w:r>
      <w:r w:rsidR="00934D64" w:rsidRPr="009B375E">
        <w:rPr>
          <w:rFonts w:ascii="Arial" w:hAnsi="Arial"/>
          <w:sz w:val="24"/>
          <w:szCs w:val="24"/>
          <w:lang w:val="es-MX"/>
        </w:rPr>
        <w:t>vegeta</w:t>
      </w:r>
      <w:r w:rsidR="00812B93" w:rsidRPr="009B375E">
        <w:rPr>
          <w:rFonts w:ascii="Arial" w:hAnsi="Arial"/>
          <w:sz w:val="24"/>
          <w:szCs w:val="24"/>
          <w:lang w:val="es-MX"/>
        </w:rPr>
        <w:t>ción</w:t>
      </w:r>
      <w:r w:rsidR="00934D64" w:rsidRPr="009B375E">
        <w:rPr>
          <w:rFonts w:ascii="Arial" w:hAnsi="Arial"/>
          <w:sz w:val="20"/>
          <w:szCs w:val="24"/>
          <w:lang w:val="es-MX"/>
        </w:rPr>
        <w:t xml:space="preserve">. </w:t>
      </w:r>
    </w:p>
    <w:p w:rsidR="00524C25" w:rsidRPr="009B375E" w:rsidRDefault="00524C25" w:rsidP="00524C25">
      <w:pPr>
        <w:pStyle w:val="Textoindependiente"/>
        <w:ind w:left="1843" w:hanging="1843"/>
        <w:rPr>
          <w:rFonts w:cs="Arial"/>
          <w:sz w:val="20"/>
        </w:rPr>
      </w:pPr>
      <w:r w:rsidRPr="009B375E">
        <w:rPr>
          <w:rFonts w:cs="Arial"/>
          <w:sz w:val="20"/>
        </w:rPr>
        <w:t xml:space="preserve"> </w:t>
      </w:r>
    </w:p>
    <w:p w:rsidR="00934D64" w:rsidRDefault="00934D64" w:rsidP="00934D64">
      <w:pPr>
        <w:widowControl w:val="0"/>
        <w:spacing w:after="0" w:line="240" w:lineRule="auto"/>
        <w:jc w:val="both"/>
        <w:rPr>
          <w:rFonts w:ascii="Arial" w:hAnsi="Arial"/>
          <w:sz w:val="20"/>
          <w:lang w:val="es-MX"/>
        </w:rPr>
      </w:pPr>
    </w:p>
    <w:p w:rsidR="00934D64" w:rsidRPr="00E12CA3" w:rsidRDefault="00934D64" w:rsidP="00934D64">
      <w:pPr>
        <w:widowControl w:val="0"/>
        <w:spacing w:after="0" w:line="240" w:lineRule="auto"/>
        <w:jc w:val="both"/>
        <w:rPr>
          <w:rFonts w:ascii="Arial" w:hAnsi="Arial"/>
          <w:sz w:val="20"/>
          <w:szCs w:val="20"/>
          <w:lang w:val="es-MX"/>
        </w:rPr>
      </w:pPr>
    </w:p>
    <w:p w:rsidR="001B0197" w:rsidRPr="00934D64" w:rsidRDefault="001B0197" w:rsidP="001B0197">
      <w:pPr>
        <w:widowControl w:val="0"/>
        <w:spacing w:after="0" w:line="240" w:lineRule="auto"/>
        <w:jc w:val="both"/>
        <w:rPr>
          <w:rFonts w:ascii="Arial" w:hAnsi="Arial"/>
          <w:b/>
          <w:sz w:val="20"/>
          <w:szCs w:val="20"/>
          <w:lang w:val="es-MX"/>
        </w:rPr>
      </w:pPr>
    </w:p>
    <w:tbl>
      <w:tblPr>
        <w:tblStyle w:val="Tablaconcuadrcula"/>
        <w:tblW w:w="7654" w:type="dxa"/>
        <w:jc w:val="center"/>
        <w:tblLook w:val="04A0"/>
      </w:tblPr>
      <w:tblGrid>
        <w:gridCol w:w="2147"/>
        <w:gridCol w:w="263"/>
        <w:gridCol w:w="823"/>
        <w:gridCol w:w="90"/>
        <w:gridCol w:w="1085"/>
        <w:gridCol w:w="129"/>
        <w:gridCol w:w="1276"/>
        <w:gridCol w:w="1827"/>
        <w:gridCol w:w="14"/>
      </w:tblGrid>
      <w:tr w:rsidR="00AC0F59" w:rsidRPr="00E12CA3" w:rsidTr="0008211C">
        <w:trPr>
          <w:trHeight w:val="567"/>
          <w:jc w:val="center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F59" w:rsidRPr="00A96E75" w:rsidRDefault="00AC0F59" w:rsidP="00AC0F59">
            <w:pPr>
              <w:rPr>
                <w:rFonts w:ascii="Arial" w:hAnsi="Arial" w:cs="Arial"/>
                <w:sz w:val="20"/>
                <w:szCs w:val="20"/>
              </w:rPr>
            </w:pPr>
            <w:r w:rsidRPr="00A96E75">
              <w:rPr>
                <w:rFonts w:ascii="Arial" w:hAnsi="Arial" w:cs="Arial"/>
                <w:sz w:val="20"/>
                <w:szCs w:val="20"/>
              </w:rPr>
              <w:t>PROPIEDAD</w:t>
            </w:r>
          </w:p>
        </w:tc>
        <w:tc>
          <w:tcPr>
            <w:tcW w:w="1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59" w:rsidRPr="00A96E75" w:rsidRDefault="00AC0F59" w:rsidP="00A96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Default="00AC0F59" w:rsidP="00082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1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F59" w:rsidRPr="00A96E75" w:rsidRDefault="00AC0F59" w:rsidP="005C6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96E7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LOR 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A96E75" w:rsidRDefault="00AC0F59" w:rsidP="00A96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E75">
              <w:rPr>
                <w:rFonts w:ascii="Arial" w:hAnsi="Arial" w:cs="Arial"/>
                <w:sz w:val="20"/>
                <w:szCs w:val="20"/>
              </w:rPr>
              <w:t>NORMA</w:t>
            </w:r>
          </w:p>
        </w:tc>
      </w:tr>
      <w:tr w:rsidR="00AC0F59" w:rsidRPr="00E12CA3" w:rsidTr="00917209">
        <w:trPr>
          <w:trHeight w:val="567"/>
          <w:jc w:val="center"/>
        </w:trPr>
        <w:tc>
          <w:tcPr>
            <w:tcW w:w="76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A96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PROPIEDADES DE DESEMPEÑO</w:t>
            </w:r>
          </w:p>
        </w:tc>
      </w:tr>
      <w:tr w:rsidR="00AC0F59" w:rsidRPr="00E12CA3" w:rsidTr="00917209">
        <w:trPr>
          <w:gridAfter w:val="1"/>
          <w:wAfter w:w="14" w:type="dxa"/>
          <w:trHeight w:val="567"/>
          <w:jc w:val="center"/>
        </w:trPr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F59" w:rsidRPr="00E12CA3" w:rsidRDefault="00AC0F59" w:rsidP="009B375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es-MX"/>
              </w:rPr>
            </w:pPr>
            <w:r w:rsidRPr="00E12CA3">
              <w:rPr>
                <w:rFonts w:ascii="Arial" w:hAnsi="Arial"/>
                <w:sz w:val="20"/>
                <w:szCs w:val="20"/>
                <w:lang w:val="es-MX"/>
              </w:rPr>
              <w:t>Potencial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r w:rsidRPr="00E12CA3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r w:rsidR="00E448A4">
              <w:rPr>
                <w:rFonts w:ascii="Arial" w:hAnsi="Arial"/>
                <w:sz w:val="20"/>
                <w:szCs w:val="20"/>
                <w:lang w:val="es-MX"/>
              </w:rPr>
              <w:t xml:space="preserve">de </w:t>
            </w:r>
            <w:r w:rsidRPr="00E12CA3">
              <w:rPr>
                <w:rFonts w:ascii="Arial" w:hAnsi="Arial"/>
                <w:sz w:val="20"/>
                <w:szCs w:val="20"/>
                <w:lang w:val="es-MX"/>
              </w:rPr>
              <w:t>absorción de energía cinética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r w:rsidR="00E448A4">
              <w:rPr>
                <w:rFonts w:ascii="Arial" w:hAnsi="Arial"/>
                <w:sz w:val="20"/>
                <w:szCs w:val="20"/>
                <w:lang w:val="es-MX"/>
              </w:rPr>
              <w:t xml:space="preserve">     (para 400 g/m2 )</w:t>
            </w:r>
            <w:r w:rsidR="00E448A4" w:rsidRPr="009B375E">
              <w:rPr>
                <w:rFonts w:ascii="Arial" w:hAnsi="Arial"/>
                <w:sz w:val="20"/>
                <w:szCs w:val="20"/>
                <w:vertAlign w:val="superscript"/>
                <w:lang w:val="es-MX"/>
              </w:rPr>
              <w:t xml:space="preserve"> </w:t>
            </w:r>
            <w:r w:rsidR="00C111D6">
              <w:rPr>
                <w:rFonts w:ascii="Arial" w:hAnsi="Arial"/>
                <w:sz w:val="20"/>
                <w:szCs w:val="20"/>
                <w:vertAlign w:val="superscript"/>
                <w:lang w:val="es-MX"/>
              </w:rPr>
              <w:t>(</w:t>
            </w:r>
            <w:r w:rsidR="00E448A4" w:rsidRPr="009B375E">
              <w:rPr>
                <w:rFonts w:ascii="Arial" w:hAnsi="Arial"/>
                <w:sz w:val="20"/>
                <w:szCs w:val="20"/>
                <w:vertAlign w:val="superscript"/>
                <w:lang w:val="es-MX"/>
              </w:rPr>
              <w:t>1</w:t>
            </w:r>
            <w:r w:rsidR="00C111D6">
              <w:rPr>
                <w:rFonts w:ascii="Arial" w:hAnsi="Arial"/>
                <w:sz w:val="20"/>
                <w:szCs w:val="20"/>
                <w:vertAlign w:val="superscript"/>
                <w:lang w:val="es-MX"/>
              </w:rPr>
              <w:t>)</w:t>
            </w:r>
            <w:r w:rsidR="00E448A4" w:rsidRPr="009B375E">
              <w:rPr>
                <w:rFonts w:ascii="Arial" w:hAnsi="Arial"/>
                <w:sz w:val="20"/>
                <w:szCs w:val="20"/>
                <w:vertAlign w:val="superscript"/>
                <w:lang w:val="es-MX"/>
              </w:rPr>
              <w:t xml:space="preserve">  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59" w:rsidRPr="00E12CA3" w:rsidRDefault="00AC0F59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F59" w:rsidRPr="00E12CA3" w:rsidRDefault="00AC0F59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3">
              <w:rPr>
                <w:rFonts w:ascii="Arial" w:hAnsi="Arial" w:cs="Arial"/>
                <w:sz w:val="20"/>
                <w:szCs w:val="20"/>
              </w:rPr>
              <w:t>Mín.</w:t>
            </w:r>
          </w:p>
          <w:p w:rsidR="00AC0F59" w:rsidRPr="00E12CA3" w:rsidRDefault="00AC0F59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62778A" w:rsidRDefault="00872C93" w:rsidP="00872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F59" w:rsidRPr="0062778A" w:rsidRDefault="00E448A4" w:rsidP="00E448A4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  <w:r w:rsidRPr="0062778A">
              <w:rPr>
                <w:rFonts w:ascii="Arial" w:hAnsi="Arial"/>
                <w:sz w:val="20"/>
                <w:szCs w:val="20"/>
                <w:lang w:val="es-MX"/>
              </w:rPr>
              <w:t>720</w:t>
            </w:r>
            <w:r w:rsidR="005C6F57" w:rsidRPr="0062778A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62778A" w:rsidRDefault="0062778A" w:rsidP="006277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  <w:r w:rsidRPr="0062778A">
              <w:rPr>
                <w:rFonts w:ascii="Arial" w:hAnsi="Arial"/>
                <w:sz w:val="20"/>
                <w:szCs w:val="20"/>
                <w:lang w:val="es-MX"/>
              </w:rPr>
              <w:t>Calculado</w:t>
            </w:r>
          </w:p>
        </w:tc>
      </w:tr>
      <w:tr w:rsidR="00AC0F59" w:rsidRPr="00E12CA3" w:rsidTr="00917209">
        <w:trPr>
          <w:gridAfter w:val="1"/>
          <w:wAfter w:w="14" w:type="dxa"/>
          <w:trHeight w:val="567"/>
          <w:jc w:val="center"/>
        </w:trPr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F59" w:rsidRPr="00E12CA3" w:rsidRDefault="00AC0F59" w:rsidP="00C854B1">
            <w:pPr>
              <w:rPr>
                <w:rFonts w:ascii="Arial" w:hAnsi="Arial" w:cs="Arial"/>
                <w:sz w:val="20"/>
                <w:szCs w:val="20"/>
              </w:rPr>
            </w:pPr>
            <w:r w:rsidRPr="00E12CA3">
              <w:rPr>
                <w:rFonts w:ascii="Arial" w:hAnsi="Arial"/>
                <w:sz w:val="20"/>
                <w:szCs w:val="20"/>
                <w:lang w:val="es-MX"/>
              </w:rPr>
              <w:t>Retención de humedad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3">
              <w:rPr>
                <w:rFonts w:ascii="Arial" w:hAnsi="Arial" w:cs="Arial"/>
                <w:sz w:val="20"/>
                <w:szCs w:val="20"/>
              </w:rPr>
              <w:t>Mín.</w:t>
            </w: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3">
              <w:rPr>
                <w:rFonts w:ascii="Arial" w:hAnsi="Arial"/>
                <w:sz w:val="20"/>
                <w:szCs w:val="20"/>
                <w:lang w:val="es-MX"/>
              </w:rPr>
              <w:t>N/m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F59" w:rsidRPr="00E12CA3" w:rsidRDefault="00AC0F59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AC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3">
              <w:rPr>
                <w:rFonts w:ascii="Arial" w:hAnsi="Arial"/>
                <w:sz w:val="20"/>
                <w:szCs w:val="20"/>
                <w:lang w:val="es-MX"/>
              </w:rPr>
              <w:t>ASTM D6818</w:t>
            </w:r>
          </w:p>
        </w:tc>
      </w:tr>
      <w:tr w:rsidR="00AC0F59" w:rsidRPr="00E12CA3" w:rsidTr="00917209">
        <w:trPr>
          <w:gridAfter w:val="1"/>
          <w:wAfter w:w="14" w:type="dxa"/>
          <w:trHeight w:val="567"/>
          <w:jc w:val="center"/>
        </w:trPr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F59" w:rsidRPr="00E12CA3" w:rsidRDefault="00AC0F59" w:rsidP="00664393">
            <w:pPr>
              <w:rPr>
                <w:rFonts w:ascii="Arial" w:hAnsi="Arial"/>
                <w:sz w:val="20"/>
                <w:szCs w:val="20"/>
                <w:lang w:val="es-MX"/>
              </w:rPr>
            </w:pPr>
            <w:r w:rsidRPr="00E12CA3">
              <w:rPr>
                <w:rFonts w:ascii="Arial" w:hAnsi="Arial"/>
                <w:sz w:val="20"/>
                <w:szCs w:val="20"/>
                <w:lang w:val="es-MX"/>
              </w:rPr>
              <w:t>Capacidad de retención de agua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664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CA3">
              <w:rPr>
                <w:rFonts w:ascii="Arial" w:hAnsi="Arial" w:cs="Arial"/>
                <w:sz w:val="20"/>
                <w:szCs w:val="20"/>
              </w:rPr>
              <w:t>Mín..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F59" w:rsidRPr="00E12CA3" w:rsidRDefault="00AC0F59" w:rsidP="00872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3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664393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  <w:r w:rsidRPr="00E12CA3">
              <w:rPr>
                <w:rFonts w:ascii="Arial" w:hAnsi="Arial"/>
                <w:sz w:val="20"/>
                <w:szCs w:val="20"/>
                <w:lang w:val="es-MX"/>
              </w:rPr>
              <w:t>ASTM D7367</w:t>
            </w:r>
          </w:p>
        </w:tc>
      </w:tr>
      <w:tr w:rsidR="00AC0F59" w:rsidRPr="00E12CA3" w:rsidTr="00917209">
        <w:trPr>
          <w:gridAfter w:val="1"/>
          <w:wAfter w:w="14" w:type="dxa"/>
          <w:trHeight w:val="567"/>
          <w:jc w:val="center"/>
        </w:trPr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F59" w:rsidRPr="00E12CA3" w:rsidRDefault="00AC0F59" w:rsidP="00C854B1">
            <w:pPr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E12CA3">
              <w:rPr>
                <w:rFonts w:ascii="Arial" w:hAnsi="Arial"/>
                <w:sz w:val="20"/>
                <w:szCs w:val="20"/>
                <w:lang w:val="es-MX"/>
              </w:rPr>
              <w:t>Tiempo de curación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59" w:rsidRPr="00E12CA3" w:rsidRDefault="00AC0F59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F59" w:rsidRPr="00E12CA3" w:rsidRDefault="00AC0F59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3">
              <w:rPr>
                <w:rFonts w:ascii="Arial" w:hAnsi="Arial" w:cs="Arial"/>
                <w:sz w:val="20"/>
                <w:szCs w:val="20"/>
              </w:rPr>
              <w:t>Máx.</w:t>
            </w:r>
          </w:p>
          <w:p w:rsidR="00AC0F59" w:rsidRPr="00E12CA3" w:rsidRDefault="00AC0F59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3">
              <w:rPr>
                <w:rFonts w:ascii="Arial" w:hAnsi="Arial" w:cs="Arial"/>
                <w:sz w:val="20"/>
                <w:szCs w:val="20"/>
              </w:rPr>
              <w:t>Hs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F59" w:rsidRPr="00E12CA3" w:rsidRDefault="00AC0F59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C854B1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  <w:r w:rsidRPr="00E12CA3">
              <w:rPr>
                <w:rFonts w:ascii="Arial" w:hAnsi="Arial"/>
                <w:sz w:val="20"/>
                <w:szCs w:val="20"/>
                <w:lang w:val="es-MX"/>
              </w:rPr>
              <w:t>Observado</w:t>
            </w:r>
          </w:p>
        </w:tc>
      </w:tr>
      <w:tr w:rsidR="00AC0F59" w:rsidRPr="00E12CA3" w:rsidTr="00917209">
        <w:trPr>
          <w:gridAfter w:val="1"/>
          <w:wAfter w:w="14" w:type="dxa"/>
          <w:trHeight w:val="567"/>
          <w:jc w:val="center"/>
        </w:trPr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F59" w:rsidRPr="00E12CA3" w:rsidRDefault="00AC0F59" w:rsidP="001B0197">
            <w:pPr>
              <w:rPr>
                <w:rFonts w:ascii="Arial" w:hAnsi="Arial"/>
                <w:sz w:val="20"/>
                <w:szCs w:val="20"/>
                <w:lang w:val="es-MX"/>
              </w:rPr>
            </w:pPr>
            <w:r w:rsidRPr="00E12CA3">
              <w:rPr>
                <w:rFonts w:ascii="Arial" w:hAnsi="Arial"/>
                <w:sz w:val="20"/>
                <w:szCs w:val="20"/>
                <w:lang w:val="es-MX"/>
              </w:rPr>
              <w:t>Color del Material</w:t>
            </w:r>
            <w:r w:rsidR="008C0105" w:rsidRPr="0062778A">
              <w:rPr>
                <w:rFonts w:ascii="Arial" w:hAnsi="Arial"/>
                <w:sz w:val="20"/>
                <w:szCs w:val="20"/>
                <w:vertAlign w:val="superscript"/>
                <w:lang w:val="es-MX"/>
              </w:rPr>
              <w:t>(2)</w:t>
            </w:r>
            <w:r w:rsidR="008C0105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1B0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F59" w:rsidRPr="00E12CA3" w:rsidRDefault="00AC0F59" w:rsidP="001B0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3">
              <w:rPr>
                <w:rFonts w:ascii="Arial" w:hAnsi="Arial" w:cs="Arial"/>
                <w:sz w:val="20"/>
                <w:szCs w:val="20"/>
              </w:rPr>
              <w:t>Verde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1B0197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  <w:r w:rsidRPr="00E12CA3">
              <w:rPr>
                <w:rFonts w:ascii="Arial" w:hAnsi="Arial"/>
                <w:sz w:val="20"/>
                <w:szCs w:val="20"/>
                <w:lang w:val="es-MX"/>
              </w:rPr>
              <w:t>Observado</w:t>
            </w:r>
          </w:p>
        </w:tc>
      </w:tr>
      <w:tr w:rsidR="00AC0F59" w:rsidRPr="00E12CA3" w:rsidTr="00917209">
        <w:trPr>
          <w:trHeight w:val="567"/>
          <w:jc w:val="center"/>
        </w:trPr>
        <w:tc>
          <w:tcPr>
            <w:tcW w:w="76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C85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CA3">
              <w:rPr>
                <w:rFonts w:ascii="Arial" w:hAnsi="Arial" w:cs="Arial"/>
                <w:b/>
                <w:sz w:val="20"/>
                <w:szCs w:val="20"/>
              </w:rPr>
              <w:t>PROPIEDADES AMBIENTALES</w:t>
            </w:r>
          </w:p>
        </w:tc>
      </w:tr>
      <w:tr w:rsidR="00AC0F59" w:rsidRPr="00E12CA3" w:rsidTr="00917209">
        <w:trPr>
          <w:gridAfter w:val="1"/>
          <w:wAfter w:w="14" w:type="dxa"/>
          <w:trHeight w:val="567"/>
          <w:jc w:val="center"/>
        </w:trPr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F59" w:rsidRPr="00E12CA3" w:rsidRDefault="00AC0F59" w:rsidP="00C854B1">
            <w:pPr>
              <w:rPr>
                <w:rFonts w:ascii="Arial" w:hAnsi="Arial"/>
                <w:sz w:val="20"/>
                <w:szCs w:val="20"/>
                <w:lang w:val="es-MX"/>
              </w:rPr>
            </w:pPr>
            <w:proofErr w:type="spellStart"/>
            <w:r w:rsidRPr="00E12CA3">
              <w:rPr>
                <w:rFonts w:ascii="Arial" w:hAnsi="Arial"/>
                <w:sz w:val="20"/>
                <w:szCs w:val="20"/>
                <w:lang w:val="es-MX"/>
              </w:rPr>
              <w:t>Biodegradabilidad</w:t>
            </w:r>
            <w:proofErr w:type="spellEnd"/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3">
              <w:rPr>
                <w:rFonts w:ascii="Arial" w:hAnsi="Arial" w:cs="Arial"/>
                <w:sz w:val="20"/>
                <w:szCs w:val="20"/>
              </w:rPr>
              <w:t>Mín.</w:t>
            </w: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F59" w:rsidRPr="00E12CA3" w:rsidRDefault="00AC0F59" w:rsidP="00C854B1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  <w:r w:rsidRPr="00E12CA3">
              <w:rPr>
                <w:rFonts w:ascii="Arial" w:hAnsi="Arial"/>
                <w:sz w:val="20"/>
                <w:szCs w:val="20"/>
                <w:lang w:val="es-MX"/>
              </w:rPr>
              <w:t>100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C854B1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  <w:r w:rsidRPr="00E12CA3">
              <w:rPr>
                <w:rFonts w:ascii="Arial" w:hAnsi="Arial"/>
                <w:sz w:val="20"/>
                <w:szCs w:val="20"/>
                <w:lang w:val="es-MX"/>
              </w:rPr>
              <w:t>ASTM D5338</w:t>
            </w:r>
          </w:p>
        </w:tc>
      </w:tr>
      <w:tr w:rsidR="00DF651F" w:rsidRPr="00E12CA3" w:rsidTr="00917209">
        <w:trPr>
          <w:gridAfter w:val="1"/>
          <w:wAfter w:w="14" w:type="dxa"/>
          <w:trHeight w:val="567"/>
          <w:jc w:val="center"/>
        </w:trPr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51F" w:rsidRPr="00E12CA3" w:rsidRDefault="00DF651F" w:rsidP="00C854B1">
            <w:pPr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sz w:val="20"/>
                <w:szCs w:val="20"/>
                <w:lang w:val="es-MX"/>
              </w:rPr>
              <w:t>Longevidad funcional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51F" w:rsidRPr="00E12CA3" w:rsidRDefault="00DF651F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Máx.</w:t>
            </w: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51F" w:rsidRPr="00E12CA3" w:rsidRDefault="00DF651F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51F" w:rsidRPr="00E12CA3" w:rsidRDefault="00DF651F" w:rsidP="00C854B1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sz w:val="20"/>
                <w:szCs w:val="20"/>
                <w:lang w:val="es-MX"/>
              </w:rPr>
              <w:t>18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51F" w:rsidRPr="00E12CA3" w:rsidRDefault="00DF651F" w:rsidP="00DF651F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sz w:val="20"/>
                <w:szCs w:val="20"/>
                <w:lang w:val="es-MX"/>
              </w:rPr>
              <w:t>ASTM D5338</w:t>
            </w:r>
          </w:p>
        </w:tc>
      </w:tr>
      <w:tr w:rsidR="00AC0F59" w:rsidRPr="00E12CA3" w:rsidTr="0008211C">
        <w:trPr>
          <w:gridAfter w:val="1"/>
          <w:wAfter w:w="14" w:type="dxa"/>
          <w:trHeight w:val="567"/>
          <w:jc w:val="center"/>
        </w:trPr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8A4" w:rsidRPr="00E12CA3" w:rsidRDefault="00AC0F59" w:rsidP="0008211C">
            <w:pPr>
              <w:rPr>
                <w:rFonts w:ascii="Arial" w:hAnsi="Arial"/>
                <w:sz w:val="20"/>
                <w:szCs w:val="20"/>
                <w:lang w:val="es-MX"/>
              </w:rPr>
            </w:pPr>
            <w:proofErr w:type="spellStart"/>
            <w:r w:rsidRPr="00E12CA3">
              <w:rPr>
                <w:rFonts w:ascii="Arial" w:hAnsi="Arial"/>
                <w:sz w:val="20"/>
                <w:szCs w:val="20"/>
                <w:lang w:val="es-MX"/>
              </w:rPr>
              <w:t>Ecotoxicidad</w:t>
            </w:r>
            <w:proofErr w:type="spellEnd"/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E44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448A4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917209" w:rsidRDefault="00AC0F59" w:rsidP="00C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0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917209" w:rsidRDefault="006A0666" w:rsidP="006A0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s-MX"/>
              </w:rPr>
              <w:t>CL50 en 96 h</w:t>
            </w:r>
            <w:r w:rsidR="00917209" w:rsidRPr="00917209">
              <w:rPr>
                <w:rFonts w:ascii="Arial" w:hAnsi="Arial"/>
                <w:sz w:val="20"/>
                <w:szCs w:val="20"/>
                <w:lang w:val="es-MX"/>
              </w:rPr>
              <w:t xml:space="preserve"> &gt; 100</w:t>
            </w:r>
            <w:r w:rsidR="00AC0F59" w:rsidRPr="00917209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59" w:rsidRPr="00E12CA3" w:rsidRDefault="00AC0F59" w:rsidP="00C854B1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  <w:r w:rsidRPr="00E12CA3">
              <w:rPr>
                <w:rFonts w:ascii="Arial" w:hAnsi="Arial"/>
                <w:sz w:val="20"/>
                <w:szCs w:val="20"/>
                <w:lang w:val="es-MX"/>
              </w:rPr>
              <w:t>EPA 2021.0</w:t>
            </w:r>
          </w:p>
        </w:tc>
      </w:tr>
    </w:tbl>
    <w:p w:rsidR="00E12CA3" w:rsidRDefault="00E12CA3" w:rsidP="00812B93">
      <w:pPr>
        <w:widowControl w:val="0"/>
        <w:spacing w:after="0" w:line="240" w:lineRule="auto"/>
        <w:jc w:val="both"/>
        <w:rPr>
          <w:rFonts w:ascii="Arial" w:hAnsi="Arial"/>
          <w:sz w:val="16"/>
          <w:lang w:val="es-MX"/>
        </w:rPr>
      </w:pPr>
    </w:p>
    <w:p w:rsidR="00AC0F59" w:rsidRPr="005C6F57" w:rsidRDefault="00AC0F59" w:rsidP="00812B93">
      <w:pPr>
        <w:widowControl w:val="0"/>
        <w:spacing w:after="0" w:line="240" w:lineRule="auto"/>
        <w:jc w:val="both"/>
        <w:rPr>
          <w:rFonts w:ascii="Arial" w:hAnsi="Arial"/>
          <w:sz w:val="20"/>
          <w:szCs w:val="20"/>
          <w:lang w:val="es-MX"/>
        </w:rPr>
      </w:pPr>
    </w:p>
    <w:p w:rsidR="00AC0F59" w:rsidRPr="006A0666" w:rsidRDefault="005C6F57" w:rsidP="005C6F57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20"/>
          <w:lang w:val="es-MX"/>
        </w:rPr>
      </w:pPr>
      <w:r w:rsidRPr="006A0666">
        <w:rPr>
          <w:rFonts w:ascii="Arial" w:hAnsi="Arial"/>
          <w:sz w:val="18"/>
          <w:szCs w:val="20"/>
          <w:lang w:val="es-MX"/>
        </w:rPr>
        <w:t xml:space="preserve">El valor del </w:t>
      </w:r>
      <w:r w:rsidR="00AC0F59" w:rsidRPr="006A0666">
        <w:rPr>
          <w:rFonts w:ascii="Arial" w:hAnsi="Arial"/>
          <w:sz w:val="18"/>
          <w:szCs w:val="20"/>
          <w:lang w:val="es-MX"/>
        </w:rPr>
        <w:t>potencial de absorción de energía cinética es función del espesor del manto</w:t>
      </w:r>
      <w:r w:rsidRPr="006A0666">
        <w:rPr>
          <w:rFonts w:ascii="Arial" w:hAnsi="Arial"/>
          <w:sz w:val="18"/>
          <w:szCs w:val="20"/>
          <w:lang w:val="es-MX"/>
        </w:rPr>
        <w:t xml:space="preserve"> (mm)</w:t>
      </w:r>
      <w:r w:rsidR="009B375E" w:rsidRPr="006A0666">
        <w:rPr>
          <w:rFonts w:ascii="Arial" w:hAnsi="Arial"/>
          <w:sz w:val="18"/>
          <w:szCs w:val="20"/>
          <w:lang w:val="es-MX"/>
        </w:rPr>
        <w:t xml:space="preserve"> </w:t>
      </w:r>
      <w:r w:rsidRPr="006A0666">
        <w:rPr>
          <w:rFonts w:ascii="Arial" w:hAnsi="Arial"/>
          <w:sz w:val="18"/>
          <w:szCs w:val="20"/>
          <w:lang w:val="es-MX"/>
        </w:rPr>
        <w:t>el cual depende d</w:t>
      </w:r>
      <w:r w:rsidR="00AC0F59" w:rsidRPr="006A0666">
        <w:rPr>
          <w:rFonts w:ascii="Arial" w:hAnsi="Arial"/>
          <w:sz w:val="18"/>
          <w:szCs w:val="20"/>
          <w:lang w:val="es-MX"/>
        </w:rPr>
        <w:t>e</w:t>
      </w:r>
      <w:r w:rsidRPr="006A0666">
        <w:rPr>
          <w:rFonts w:ascii="Arial" w:hAnsi="Arial"/>
          <w:sz w:val="18"/>
          <w:szCs w:val="20"/>
          <w:lang w:val="es-MX"/>
        </w:rPr>
        <w:t xml:space="preserve"> </w:t>
      </w:r>
      <w:r w:rsidR="00AC0F59" w:rsidRPr="006A0666">
        <w:rPr>
          <w:rFonts w:ascii="Arial" w:hAnsi="Arial"/>
          <w:sz w:val="18"/>
          <w:szCs w:val="20"/>
          <w:lang w:val="es-MX"/>
        </w:rPr>
        <w:t>l</w:t>
      </w:r>
      <w:r w:rsidRPr="006A0666">
        <w:rPr>
          <w:rFonts w:ascii="Arial" w:hAnsi="Arial"/>
          <w:sz w:val="18"/>
          <w:szCs w:val="20"/>
          <w:lang w:val="es-MX"/>
        </w:rPr>
        <w:t xml:space="preserve">a cantidad de compuesto aplicado por unidad de superficie (g/m2).  </w:t>
      </w:r>
      <w:r w:rsidR="00AC0F59" w:rsidRPr="006A0666">
        <w:rPr>
          <w:rFonts w:ascii="Arial" w:hAnsi="Arial"/>
          <w:sz w:val="18"/>
          <w:szCs w:val="20"/>
          <w:lang w:val="es-MX"/>
        </w:rPr>
        <w:t xml:space="preserve">   </w:t>
      </w:r>
    </w:p>
    <w:p w:rsidR="005C6F57" w:rsidRPr="006A0666" w:rsidRDefault="005C6F57" w:rsidP="00812B93">
      <w:pPr>
        <w:widowControl w:val="0"/>
        <w:spacing w:after="0" w:line="240" w:lineRule="auto"/>
        <w:jc w:val="both"/>
        <w:rPr>
          <w:rFonts w:ascii="Arial" w:hAnsi="Arial"/>
          <w:sz w:val="14"/>
          <w:lang w:val="es-MX"/>
        </w:rPr>
      </w:pPr>
    </w:p>
    <w:p w:rsidR="005C6F57" w:rsidRPr="006A0666" w:rsidRDefault="008C0105" w:rsidP="008C0105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20"/>
          <w:lang w:val="es-MX"/>
        </w:rPr>
      </w:pPr>
      <w:r w:rsidRPr="006A0666">
        <w:rPr>
          <w:rFonts w:ascii="Arial" w:hAnsi="Arial"/>
          <w:sz w:val="18"/>
          <w:szCs w:val="20"/>
          <w:lang w:val="es-MX"/>
        </w:rPr>
        <w:t>No se admitirán colorantes prohibidos por SENASA</w:t>
      </w:r>
    </w:p>
    <w:p w:rsidR="005C6F57" w:rsidRDefault="005C6F57" w:rsidP="00812B93">
      <w:pPr>
        <w:widowControl w:val="0"/>
        <w:spacing w:after="0" w:line="240" w:lineRule="auto"/>
        <w:jc w:val="both"/>
        <w:rPr>
          <w:rFonts w:ascii="Arial" w:hAnsi="Arial"/>
          <w:sz w:val="16"/>
          <w:lang w:val="es-MX"/>
        </w:rPr>
      </w:pPr>
    </w:p>
    <w:sectPr w:rsidR="005C6F57" w:rsidSect="00E0257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09" w:rsidRDefault="00917209" w:rsidP="00415579">
      <w:pPr>
        <w:spacing w:after="0" w:line="240" w:lineRule="auto"/>
      </w:pPr>
      <w:r>
        <w:separator/>
      </w:r>
    </w:p>
  </w:endnote>
  <w:endnote w:type="continuationSeparator" w:id="1">
    <w:p w:rsidR="00917209" w:rsidRDefault="00917209" w:rsidP="0041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09" w:rsidRDefault="00917209" w:rsidP="00415579">
      <w:pPr>
        <w:spacing w:after="0" w:line="240" w:lineRule="auto"/>
      </w:pPr>
      <w:r>
        <w:separator/>
      </w:r>
    </w:p>
  </w:footnote>
  <w:footnote w:type="continuationSeparator" w:id="1">
    <w:p w:rsidR="00917209" w:rsidRDefault="00917209" w:rsidP="0041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09" w:rsidRPr="00DF651F" w:rsidRDefault="00DF651F" w:rsidP="00415579">
    <w:pPr>
      <w:pStyle w:val="Encabezado"/>
      <w:jc w:val="right"/>
      <w:rPr>
        <w:color w:val="BFBFBF" w:themeColor="background1" w:themeShade="BF"/>
        <w:sz w:val="18"/>
        <w:szCs w:val="18"/>
        <w:lang w:val="es-ES"/>
      </w:rPr>
    </w:pPr>
    <w:r>
      <w:rPr>
        <w:color w:val="BFBFBF" w:themeColor="background1" w:themeShade="BF"/>
        <w:sz w:val="18"/>
        <w:szCs w:val="18"/>
        <w:lang w:val="es-ES"/>
      </w:rPr>
      <w:t>160121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6D9"/>
    <w:multiLevelType w:val="hybridMultilevel"/>
    <w:tmpl w:val="7AAEFD38"/>
    <w:lvl w:ilvl="0" w:tplc="E848D28A">
      <w:start w:val="435"/>
      <w:numFmt w:val="decimal"/>
      <w:lvlText w:val="%1"/>
      <w:lvlJc w:val="left"/>
      <w:pPr>
        <w:ind w:left="505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5775" w:hanging="360"/>
      </w:pPr>
    </w:lvl>
    <w:lvl w:ilvl="2" w:tplc="2C0A001B" w:tentative="1">
      <w:start w:val="1"/>
      <w:numFmt w:val="lowerRoman"/>
      <w:lvlText w:val="%3."/>
      <w:lvlJc w:val="right"/>
      <w:pPr>
        <w:ind w:left="6495" w:hanging="180"/>
      </w:pPr>
    </w:lvl>
    <w:lvl w:ilvl="3" w:tplc="2C0A000F" w:tentative="1">
      <w:start w:val="1"/>
      <w:numFmt w:val="decimal"/>
      <w:lvlText w:val="%4."/>
      <w:lvlJc w:val="left"/>
      <w:pPr>
        <w:ind w:left="7215" w:hanging="360"/>
      </w:pPr>
    </w:lvl>
    <w:lvl w:ilvl="4" w:tplc="2C0A0019" w:tentative="1">
      <w:start w:val="1"/>
      <w:numFmt w:val="lowerLetter"/>
      <w:lvlText w:val="%5."/>
      <w:lvlJc w:val="left"/>
      <w:pPr>
        <w:ind w:left="7935" w:hanging="360"/>
      </w:pPr>
    </w:lvl>
    <w:lvl w:ilvl="5" w:tplc="2C0A001B" w:tentative="1">
      <w:start w:val="1"/>
      <w:numFmt w:val="lowerRoman"/>
      <w:lvlText w:val="%6."/>
      <w:lvlJc w:val="right"/>
      <w:pPr>
        <w:ind w:left="8655" w:hanging="180"/>
      </w:pPr>
    </w:lvl>
    <w:lvl w:ilvl="6" w:tplc="2C0A000F" w:tentative="1">
      <w:start w:val="1"/>
      <w:numFmt w:val="decimal"/>
      <w:lvlText w:val="%7."/>
      <w:lvlJc w:val="left"/>
      <w:pPr>
        <w:ind w:left="9375" w:hanging="360"/>
      </w:pPr>
    </w:lvl>
    <w:lvl w:ilvl="7" w:tplc="2C0A0019" w:tentative="1">
      <w:start w:val="1"/>
      <w:numFmt w:val="lowerLetter"/>
      <w:lvlText w:val="%8."/>
      <w:lvlJc w:val="left"/>
      <w:pPr>
        <w:ind w:left="10095" w:hanging="360"/>
      </w:pPr>
    </w:lvl>
    <w:lvl w:ilvl="8" w:tplc="2C0A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">
    <w:nsid w:val="03754243"/>
    <w:multiLevelType w:val="hybridMultilevel"/>
    <w:tmpl w:val="C3B4702A"/>
    <w:lvl w:ilvl="0" w:tplc="C2D60A12">
      <w:start w:val="43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210C8"/>
    <w:multiLevelType w:val="hybridMultilevel"/>
    <w:tmpl w:val="5DF6066A"/>
    <w:lvl w:ilvl="0" w:tplc="7B5259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47BAF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B5937"/>
    <w:multiLevelType w:val="hybridMultilevel"/>
    <w:tmpl w:val="DC0AE85E"/>
    <w:lvl w:ilvl="0" w:tplc="77B25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80F17"/>
    <w:multiLevelType w:val="hybridMultilevel"/>
    <w:tmpl w:val="26B67AA8"/>
    <w:lvl w:ilvl="0" w:tplc="9096617C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28F21A8"/>
    <w:multiLevelType w:val="hybridMultilevel"/>
    <w:tmpl w:val="4EBCF8C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1FC"/>
    <w:rsid w:val="00006AE3"/>
    <w:rsid w:val="000548EB"/>
    <w:rsid w:val="0008211C"/>
    <w:rsid w:val="00120BC8"/>
    <w:rsid w:val="001806B2"/>
    <w:rsid w:val="00181887"/>
    <w:rsid w:val="001B0197"/>
    <w:rsid w:val="002751C9"/>
    <w:rsid w:val="00276890"/>
    <w:rsid w:val="00285700"/>
    <w:rsid w:val="002C203B"/>
    <w:rsid w:val="002D7DA4"/>
    <w:rsid w:val="002E05A8"/>
    <w:rsid w:val="003231B9"/>
    <w:rsid w:val="00326338"/>
    <w:rsid w:val="003D61FC"/>
    <w:rsid w:val="00415579"/>
    <w:rsid w:val="004278A9"/>
    <w:rsid w:val="004334B6"/>
    <w:rsid w:val="00495A33"/>
    <w:rsid w:val="005073E2"/>
    <w:rsid w:val="00524C25"/>
    <w:rsid w:val="00572BAC"/>
    <w:rsid w:val="005920D5"/>
    <w:rsid w:val="005C6F57"/>
    <w:rsid w:val="0062778A"/>
    <w:rsid w:val="00633838"/>
    <w:rsid w:val="00633D45"/>
    <w:rsid w:val="00664393"/>
    <w:rsid w:val="006A0666"/>
    <w:rsid w:val="006C39B8"/>
    <w:rsid w:val="006F71CB"/>
    <w:rsid w:val="00776B5B"/>
    <w:rsid w:val="00786F4C"/>
    <w:rsid w:val="007E525A"/>
    <w:rsid w:val="00812B93"/>
    <w:rsid w:val="008315CD"/>
    <w:rsid w:val="0084669D"/>
    <w:rsid w:val="008524FD"/>
    <w:rsid w:val="00872C93"/>
    <w:rsid w:val="008C0105"/>
    <w:rsid w:val="00917209"/>
    <w:rsid w:val="00934D64"/>
    <w:rsid w:val="0094048E"/>
    <w:rsid w:val="009502B2"/>
    <w:rsid w:val="0095452C"/>
    <w:rsid w:val="0095641F"/>
    <w:rsid w:val="009621CD"/>
    <w:rsid w:val="009B375E"/>
    <w:rsid w:val="009B660F"/>
    <w:rsid w:val="009E4D4F"/>
    <w:rsid w:val="00A96E75"/>
    <w:rsid w:val="00AC0F59"/>
    <w:rsid w:val="00AD6969"/>
    <w:rsid w:val="00B663E2"/>
    <w:rsid w:val="00B90F0D"/>
    <w:rsid w:val="00BE18FA"/>
    <w:rsid w:val="00C111D6"/>
    <w:rsid w:val="00C854B1"/>
    <w:rsid w:val="00C90F45"/>
    <w:rsid w:val="00D22654"/>
    <w:rsid w:val="00D35A1B"/>
    <w:rsid w:val="00D61A7C"/>
    <w:rsid w:val="00D84C6B"/>
    <w:rsid w:val="00DD48CF"/>
    <w:rsid w:val="00DF651F"/>
    <w:rsid w:val="00E02578"/>
    <w:rsid w:val="00E121DE"/>
    <w:rsid w:val="00E12CA3"/>
    <w:rsid w:val="00E448A4"/>
    <w:rsid w:val="00EC3E84"/>
    <w:rsid w:val="00ED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FC"/>
  </w:style>
  <w:style w:type="paragraph" w:styleId="Ttulo9">
    <w:name w:val="heading 9"/>
    <w:basedOn w:val="Normal"/>
    <w:next w:val="Normal"/>
    <w:link w:val="Ttulo9Car"/>
    <w:qFormat/>
    <w:rsid w:val="001B0197"/>
    <w:pPr>
      <w:keepNext/>
      <w:spacing w:after="0" w:line="240" w:lineRule="auto"/>
      <w:outlineLvl w:val="8"/>
    </w:pPr>
    <w:rPr>
      <w:rFonts w:ascii="TimesNewRomanPS-BoldMT" w:eastAsia="PMingLiU" w:hAnsi="TimesNewRomanPS-BoldMT" w:cs="Times New Roman"/>
      <w:b/>
      <w:snapToGrid w:val="0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15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5579"/>
  </w:style>
  <w:style w:type="paragraph" w:styleId="Piedepgina">
    <w:name w:val="footer"/>
    <w:basedOn w:val="Normal"/>
    <w:link w:val="PiedepginaCar"/>
    <w:uiPriority w:val="99"/>
    <w:semiHidden/>
    <w:unhideWhenUsed/>
    <w:rsid w:val="00415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5579"/>
  </w:style>
  <w:style w:type="paragraph" w:styleId="Prrafodelista">
    <w:name w:val="List Paragraph"/>
    <w:basedOn w:val="Normal"/>
    <w:uiPriority w:val="34"/>
    <w:qFormat/>
    <w:rsid w:val="007E525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338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38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38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38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383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838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1B0197"/>
    <w:rPr>
      <w:rFonts w:ascii="TimesNewRomanPS-BoldMT" w:eastAsia="PMingLiU" w:hAnsi="TimesNewRomanPS-BoldMT" w:cs="Times New Roman"/>
      <w:b/>
      <w:snapToGrid w:val="0"/>
      <w:sz w:val="20"/>
      <w:szCs w:val="20"/>
      <w:lang w:val="en-US" w:eastAsia="zh-CN"/>
    </w:rPr>
  </w:style>
  <w:style w:type="paragraph" w:customStyle="1" w:styleId="Default">
    <w:name w:val="Default"/>
    <w:rsid w:val="001B0197"/>
    <w:pPr>
      <w:spacing w:after="0" w:line="240" w:lineRule="auto"/>
    </w:pPr>
    <w:rPr>
      <w:rFonts w:ascii="TimesNewRoman,Bold" w:eastAsia="PMingLiU" w:hAnsi="TimesNewRoman,Bold" w:cs="Times New Roman"/>
      <w:snapToGrid w:val="0"/>
      <w:sz w:val="20"/>
      <w:szCs w:val="20"/>
      <w:lang w:val="en-US" w:eastAsia="zh-CN"/>
    </w:rPr>
  </w:style>
  <w:style w:type="paragraph" w:styleId="Textoindependiente">
    <w:name w:val="Body Text"/>
    <w:basedOn w:val="Normal"/>
    <w:link w:val="TextoindependienteCar"/>
    <w:rsid w:val="00524C25"/>
    <w:pPr>
      <w:tabs>
        <w:tab w:val="left" w:pos="1843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4C25"/>
    <w:rPr>
      <w:rFonts w:ascii="Arial" w:eastAsia="Times New Roman" w:hAnsi="Arial" w:cs="Times New Roman"/>
      <w:snapToGrid w:val="0"/>
      <w:color w:val="000000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A637-EF3A-4580-87CE-281C286E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Butti</dc:creator>
  <cp:lastModifiedBy>Augusto Mendiz</cp:lastModifiedBy>
  <cp:revision>7</cp:revision>
  <dcterms:created xsi:type="dcterms:W3CDTF">2011-09-14T16:59:00Z</dcterms:created>
  <dcterms:modified xsi:type="dcterms:W3CDTF">2016-01-21T14:18:00Z</dcterms:modified>
</cp:coreProperties>
</file>